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787 mm x 80 mm x 121 mm. Tubular HaloOptics diffuser™ for bright and uniform illumination. Luminous flux: 2450 lm, Luminous efficacy: 111 lm/W. Power: 22.0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