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empotrado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Aro extra plano 1 mm en chapa de acero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220 mm x 120 mm.</w:t>
      </w:r>
    </w:p>
    <w:p>
      <w:pPr>
        <w:numPr>
          <w:ilvl w:val="0"/>
          <w:numId w:val="3"/>
        </w:numPr>
      </w:pPr>
      <w:r>
        <w:rPr/>
        <w:t xml:space="preserve">redondo individual Techo cortado: Ø 205 mm.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3450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27.0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72F8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2025-04-14T08:10:59+02:00</dcterms:created>
  <dcterms:modified xsi:type="dcterms:W3CDTF">2025-04-14T08:10:59+02:00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