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mit LED+LENS-Technologie.</w:t>
      </w:r>
    </w:p>
    <w:p>
      <w:pPr>
        <w:numPr>
          <w:ilvl w:val="0"/>
          <w:numId w:val="3"/>
        </w:numPr>
      </w:pPr>
      <w:r>
        <w:rPr/>
        <w:t xml:space="preserve">LED+LENS™ Optik, Polycarbonat (PC) Linse,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250 mm x 71 mm.</w:t>
      </w:r>
    </w:p>
    <w:p>
      <w:pPr>
        <w:numPr>
          <w:ilvl w:val="0"/>
          <w:numId w:val="3"/>
        </w:numPr>
      </w:pPr>
      <w:r>
        <w:rPr/>
        <w:t xml:space="preserve">individuell rund Decke Ausschnitt: Ø 230 mm.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34.5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FDE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2025-03-11T11:08:01+01:00</dcterms:created>
  <dcterms:modified xsi:type="dcterms:W3CDTF">2025-03-11T11:08:01+01:00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