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D9B-R310-11-830-025S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polycarbonate sans soudure</w:t>
      </w:r>
    </w:p>
    <w:p>
      <w:pPr>
        <w:numPr>
          <w:ilvl w:val="0"/>
          <w:numId w:val="3"/>
        </w:numPr>
      </w:pPr>
      <w:r>
        <w:rPr/>
        <w:t xml:space="preserve">Optique Réflecteur et lentille , polycarbonate (PC) avec un fin film d’aluminium, aspect satiné,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et reflecteur polycarbonate en une seule pièce, sans soudure visible.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individuel rond Découpe plafond: Ø 175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et une lentille empêche l'éblouissement.</w:t>
      </w:r>
    </w:p>
    <w:p>
      <w:pPr>
        <w:numPr>
          <w:ilvl w:val="0"/>
          <w:numId w:val="3"/>
        </w:numPr>
      </w:pPr>
      <w:r>
        <w:rPr/>
        <w:t xml:space="preserve">Flux lumineux: 2500 lm, Efficacité lumineuse: 139 lm/W.</w:t>
      </w:r>
    </w:p>
    <w:p>
      <w:pPr>
        <w:numPr>
          <w:ilvl w:val="0"/>
          <w:numId w:val="3"/>
        </w:numPr>
      </w:pPr>
      <w:r>
        <w:rPr/>
        <w:t xml:space="preserve">Consommation de courant: 18.0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polycarbonate,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5CAF7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2025-04-22T11:36:13+02:00</dcterms:created>
  <dcterms:modified xsi:type="dcterms:W3CDTF">2025-04-22T11:36:13+02:00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