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620 mm x 80 mm x 135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C6B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