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17.1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20.9 m. Bij een montagehoogte van 2.8 m bedraagt de verlichtingssterkte op de vloer 1 lux bij een tussenafstand ("b") van 14.6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F3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