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K13/3-230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Leuchte für Sicherheitsbeleuchtung für einseitige Rettungszeichenleuchte. Wandmontage.</w:t>
      </w:r>
    </w:p>
    <w:p>
      <w:pPr>
        <w:numPr>
          <w:ilvl w:val="0"/>
          <w:numId w:val="3"/>
        </w:numPr>
      </w:pPr>
      <w:r>
        <w:rPr/>
        <w:t xml:space="preserve">Für zentrale Versorgung.</w:t>
      </w:r>
    </w:p>
    <w:p>
      <w:pPr>
        <w:numPr>
          <w:ilvl w:val="0"/>
          <w:numId w:val="3"/>
        </w:numPr>
      </w:pPr>
      <w:r>
        <w:rPr/>
        <w:t xml:space="preserve">Abmessungen: 304 mm x 155 mm x 73 mm.</w:t>
      </w:r>
    </w:p>
    <w:p>
      <w:pPr>
        <w:numPr>
          <w:ilvl w:val="0"/>
          <w:numId w:val="3"/>
        </w:numPr>
      </w:pPr>
      <w:r>
        <w:rPr/>
        <w:t xml:space="preserve">Schraubenloses Öffnen, automatischer elektrischer Kontakt (bis zu 2.5mm²), für Decken-Montage, optionales Zubehör für abgependelte Decken-, parallele oder rechtwinklige Wand- oder Einbau-Montage</w:t>
      </w:r>
    </w:p>
    <w:p>
      <w:pPr>
        <w:numPr>
          <w:ilvl w:val="0"/>
          <w:numId w:val="3"/>
        </w:numPr>
      </w:pPr>
      <w:r>
        <w:rPr/>
        <w:t xml:space="preserve">Leuchten-Lichtstrom im Notbetrieb: 60 lm.</w:t>
      </w:r>
    </w:p>
    <w:p>
      <w:pPr>
        <w:numPr>
          <w:ilvl w:val="0"/>
          <w:numId w:val="3"/>
        </w:numPr>
      </w:pPr>
      <w:r>
        <w:rPr/>
        <w:t xml:space="preserve">Anschlussleistung: 2.8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Die Erkennungsweite des Piktogramms ist 26 m.</w:t>
      </w:r>
    </w:p>
    <w:p>
      <w:pPr>
        <w:numPr>
          <w:ilvl w:val="0"/>
          <w:numId w:val="3"/>
        </w:numPr>
      </w:pPr>
      <w:r>
        <w:rPr/>
        <w:t xml:space="preserve">Geeignet für Zentralbatteriesystem 230 V AC/DC.</w:t>
      </w:r>
    </w:p>
    <w:p>
      <w:pPr>
        <w:numPr>
          <w:ilvl w:val="0"/>
          <w:numId w:val="3"/>
        </w:numPr>
      </w:pPr>
      <w:r>
        <w:rPr/>
        <w:t xml:space="preserve">Dauerschaltung.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0 UNLIMITED.</w:t>
      </w:r>
    </w:p>
    <w:p>
      <w:pPr>
        <w:numPr>
          <w:ilvl w:val="0"/>
          <w:numId w:val="3"/>
        </w:numPr>
      </w:pPr>
      <w:r>
        <w:rPr/>
        <w:t xml:space="preserve">Schlagfestes polycarbonat Gehäuse, RAL9018 - papyrusweiß.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897227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2025-04-17T08:52:15+02:00</dcterms:created>
  <dcterms:modified xsi:type="dcterms:W3CDTF">2025-04-17T08:52:15+02:00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