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510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12.1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10.1 m.  À une hauteur de montage de 2.8 m, l'éclairage au sol est de 1 lux avec une interdistance ("b") de 9.5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0B2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