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10.1 m. Bij een montagehoogte van 2.8 m bedraagt de verlichtingssterkte op de vloer 1 lux bij een tussenafstand ("b") van 9.5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F1F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