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K282/2S2</w:t>
      </w:r>
    </w:p>
    <w:p/>
    <w:p>
      <w:pPr/>
      <w:r>
        <w:pict>
          <v:shape type="#_x0000_t75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Noodverlichtingsarmatuur voor finale uitgangsverlichting. Opbouw.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359 mm x 180 mm x 100 mm.</w:t>
      </w:r>
    </w:p>
    <w:p>
      <w:pPr>
        <w:numPr>
          <w:ilvl w:val="0"/>
          <w:numId w:val="3"/>
        </w:numPr>
      </w:pPr>
      <w:r>
        <w:rPr/>
        <w:t xml:space="preserve">Gemonteerd op twee roestvrijstalen klemmen, automatische elektrische aansluiting, schroefloze aansluitklemmen (tot 2.5 mm²), inclusief kabelwartel, doorvoerbedrading mogelijk, optionele accessoires voor inbouwmontage. Met batterijverwarming, toegestane omgevingstemperatuur -20 ° C tot + 35 ° C.</w:t>
      </w:r>
    </w:p>
    <w:p>
      <w:pPr>
        <w:numPr>
          <w:ilvl w:val="0"/>
          <w:numId w:val="3"/>
        </w:numPr>
      </w:pPr>
      <w:r>
        <w:rPr/>
        <w:t xml:space="preserve">Twee leds naar de vloer gericht, voor 1 lux. Daglichtsensor schakelt permanent armatuur uit bij daglicht.</w:t>
      </w:r>
    </w:p>
    <w:p>
      <w:pPr>
        <w:numPr>
          <w:ilvl w:val="0"/>
          <w:numId w:val="3"/>
        </w:numPr>
      </w:pPr>
      <w:r>
        <w:rPr/>
        <w:t xml:space="preserve">Lichtopbrengst in noodwerking: 65 lm.</w:t>
      </w:r>
    </w:p>
    <w:p>
      <w:pPr>
        <w:numPr>
          <w:ilvl w:val="0"/>
          <w:numId w:val="3"/>
        </w:numPr>
      </w:pPr>
      <w:r>
        <w:rPr/>
        <w:t xml:space="preserve">Opgenomen vermogen: 2.0 W.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Autonomie: 180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1,1Ah. Levensduur batterij: 10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0 UNLIMITED.</w:t>
      </w:r>
    </w:p>
    <w:p>
      <w:pPr>
        <w:numPr>
          <w:ilvl w:val="0"/>
          <w:numId w:val="3"/>
        </w:numPr>
      </w:pPr>
      <w:r>
        <w:rPr/>
        <w:t xml:space="preserve">Slagvast polycarbonaat behuizing, RAL9018 - papyruswit.</w:t>
      </w:r>
    </w:p>
    <w:p>
      <w:pPr>
        <w:numPr>
          <w:ilvl w:val="0"/>
          <w:numId w:val="3"/>
        </w:numPr>
      </w:pPr>
      <w:r>
        <w:rPr/>
        <w:t xml:space="preserve">IP-graad: IP65.</w:t>
      </w:r>
    </w:p>
    <w:p>
      <w:pPr>
        <w:numPr>
          <w:ilvl w:val="0"/>
          <w:numId w:val="3"/>
        </w:numPr>
      </w:pPr>
      <w:r>
        <w:rPr/>
        <w:t xml:space="preserve">IK-graad: IK10.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E2B3CB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2025-04-17T09:04:49+02:00</dcterms:created>
  <dcterms:modified xsi:type="dcterms:W3CDTF">2025-04-17T09:04:49+02:00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