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Minimalistisches Design runde Leuchte für Sicherheitsbeleuchtung für Rettungswege. Einbau.</w:t>
      </w:r>
    </w:p>
    <w:p>
      <w:pPr>
        <w:numPr>
          <w:ilvl w:val="0"/>
          <w:numId w:val="3"/>
        </w:numPr>
      </w:pPr>
      <w:r>
        <w:rPr/>
        <w:t xml:space="preserve">Autonome Leuchte (enthält Batterie).</w:t>
      </w:r>
    </w:p>
    <w:p>
      <w:pPr>
        <w:numPr>
          <w:ilvl w:val="0"/>
          <w:numId w:val="3"/>
        </w:numPr>
      </w:pPr>
      <w:r>
        <w:rPr/>
        <w:t xml:space="preserve">Abmessungen: Ø 80 mm x 50 mm.</w:t>
      </w:r>
    </w:p>
    <w:p>
      <w:pPr>
        <w:numPr>
          <w:ilvl w:val="0"/>
          <w:numId w:val="3"/>
        </w:numPr>
      </w:pPr>
      <w:r>
        <w:rPr/>
        <w:t xml:space="preserve">Linienförmige Rettungsweg- Lichtverteilung, optimiert für normkonforme Ausleuchtung entlang der Rettungswegachse.</w:t>
      </w:r>
    </w:p>
    <w:p>
      <w:pPr>
        <w:numPr>
          <w:ilvl w:val="0"/>
          <w:numId w:val="3"/>
        </w:numPr>
      </w:pPr>
      <w:r>
        <w:rPr/>
        <w:t xml:space="preserve">Leuchten-Lichtstrom im Notbetrieb: 95 lm.</w:t>
      </w:r>
    </w:p>
    <w:p>
      <w:pPr>
        <w:numPr>
          <w:ilvl w:val="0"/>
          <w:numId w:val="3"/>
        </w:numPr>
      </w:pPr>
      <w:r>
        <w:rPr/>
        <w:t xml:space="preserve">Anschlussleistung: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Spannung: 220-240V.</w:t>
      </w:r>
    </w:p>
    <w:p>
      <w:pPr>
        <w:numPr>
          <w:ilvl w:val="0"/>
          <w:numId w:val="3"/>
        </w:numPr>
      </w:pPr>
      <w:r>
        <w:rPr/>
        <w:t xml:space="preserve">Betriebsdauer: 180 min. Die Leuchte enthält Lampen- und Batteriedaten (Datum/Typ) gem. EN 60598-2-22.</w:t>
      </w:r>
    </w:p>
    <w:p>
      <w:pPr>
        <w:numPr>
          <w:ilvl w:val="0"/>
          <w:numId w:val="3"/>
        </w:numPr>
      </w:pPr>
      <w:r>
        <w:rPr/>
        <w:t xml:space="preserve">Batterie: 1 x LiFePO4 3,2V 1,5Ah.</w:t>
      </w:r>
    </w:p>
    <w:p>
      <w:pPr>
        <w:numPr>
          <w:ilvl w:val="0"/>
          <w:numId w:val="3"/>
        </w:numPr>
      </w:pPr>
      <w:r>
        <w:rPr/>
        <w:t xml:space="preserve">Automatischer Funktions-/Betriebsdauertest, jeweils wöchentlich/alle 13 Wochen gem. EN 50172 und EN 62034;</w:t>
      </w:r>
    </w:p>
    <w:p>
      <w:pPr>
        <w:numPr>
          <w:ilvl w:val="0"/>
          <w:numId w:val="3"/>
        </w:numPr>
      </w:pPr>
      <w:r>
        <w:rPr/>
        <w:t xml:space="preserve">Schutzklasse: Klasse II.</w:t>
      </w:r>
    </w:p>
    <w:p>
      <w:pPr>
        <w:numPr>
          <w:ilvl w:val="0"/>
          <w:numId w:val="3"/>
        </w:numPr>
      </w:pPr>
      <w:r>
        <w:rPr/>
        <w:t xml:space="preserve">Fotobiologische Sicherheit EN 62471: RISK GROUP 1 UNLIMITED.</w:t>
      </w:r>
    </w:p>
    <w:p>
      <w:pPr>
        <w:numPr>
          <w:ilvl w:val="0"/>
          <w:numId w:val="3"/>
        </w:numPr>
      </w:pPr>
      <w:r>
        <w:rPr/>
        <w:t xml:space="preserve">Strukturbeschichtete aluminiumabdeckung, polycarbonat Gehäuse, RAL9003 - weiß / Knofigurierbar.</w:t>
      </w:r>
    </w:p>
    <w:p>
      <w:pPr>
        <w:numPr>
          <w:ilvl w:val="0"/>
          <w:numId w:val="3"/>
        </w:numPr>
      </w:pPr>
      <w:r>
        <w:rPr/>
        <w:t xml:space="preserve">IP-Schutzart: IP20.</w:t>
      </w:r>
    </w:p>
    <w:p>
      <w:pPr>
        <w:numPr>
          <w:ilvl w:val="0"/>
          <w:numId w:val="3"/>
        </w:numPr>
      </w:pPr>
      <w:r>
        <w:rPr/>
        <w:t xml:space="preserve">IK-Schutzart: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Glühdrahttest: 850°C.</w:t>
      </w:r>
    </w:p>
    <w:p>
      <w:pPr>
        <w:numPr>
          <w:ilvl w:val="0"/>
          <w:numId w:val="3"/>
        </w:numPr>
      </w:pPr>
      <w:r>
        <w:rPr/>
        <w:t xml:space="preserve">5 Jahre Garantie auf Leuchte, Lichtquelle, Driver und Batterie.</w:t>
      </w:r>
    </w:p>
    <w:p>
      <w:pPr>
        <w:numPr>
          <w:ilvl w:val="0"/>
          <w:numId w:val="3"/>
        </w:numPr>
      </w:pPr>
      <w:r>
        <w:rPr/>
        <w:t xml:space="preserve">Zertifikate: CE.</w:t>
      </w:r>
    </w:p>
    <w:p>
      <w:pPr>
        <w:numPr>
          <w:ilvl w:val="0"/>
          <w:numId w:val="3"/>
        </w:numPr>
      </w:pPr>
      <w:r>
        <w:rPr/>
        <w:t xml:space="preserve">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A447B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2025-10-21T12:03:05+02:00</dcterms:created>
  <dcterms:modified xsi:type="dcterms:W3CDTF">2025-10-21T12:03:05+02:00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