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300 lm.</w:t>
      </w:r>
    </w:p>
    <w:p>
      <w:pPr>
        <w:numPr>
          <w:ilvl w:val="0"/>
          <w:numId w:val="3"/>
        </w:numPr>
      </w:pPr>
      <w:r>
        <w:rPr/>
        <w:t xml:space="preserve">Interdistancia vía de anti pánico: A una altura de montaje de 2.8 m, la iluminancia en suelo es 1 lux con una interdistancia (b) de 12.0 m.  A una altura de montaje de 2.8 m, la iluminancia en suelo es 0.5 lux con una interdistancia (b) de 12.0 m.</w:t>
      </w:r>
    </w:p>
    <w:p>
      <w:pPr>
        <w:numPr>
          <w:ilvl w:val="0"/>
          <w:numId w:val="3"/>
        </w:numPr>
      </w:pPr>
      <w:r>
        <w:rPr/>
        <w:t xml:space="preserve">Tensión: 220-230V.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RAL9005 - negro.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591E1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2025-04-17T09:20:46+02:00</dcterms:created>
  <dcterms:modified xsi:type="dcterms:W3CDTF">2025-04-17T09:20:46+02:00</dcterms:modified>
</cp:coreProperties>
</file>

<file path=docProps/custom.xml><?xml version="1.0" encoding="utf-8"?>
<Properties xmlns="http://schemas.openxmlformats.org/officeDocument/2006/custom-properties" xmlns:vt="http://schemas.openxmlformats.org/officeDocument/2006/docPropsVTypes"/>
</file>