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KE212/6S2-ATEX1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Emergency luminaire for anti-panic lighting in ATEX environments.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423 mm x 80 mm x 135 mm.</w:t>
      </w:r>
    </w:p>
    <w:p>
      <w:pPr>
        <w:numPr>
          <w:ilvl w:val="0"/>
          <w:numId w:val="3"/>
        </w:numPr>
      </w:pPr>
      <w:r>
        <w:rPr/>
        <w:t xml:space="preserve">Aluminum housing, PBT endcaps, sealed polycarbonate optics. Mounted on two stainless steel springs.</w:t>
      </w:r>
    </w:p>
    <w:p>
      <w:pPr>
        <w:numPr>
          <w:ilvl w:val="0"/>
          <w:numId w:val="3"/>
        </w:numPr>
      </w:pPr>
      <w:r>
        <w:rPr/>
        <w:t xml:space="preserve">Line-shaped light distribution, optimized for 1 lux along the escape route axis.</w:t>
      </w:r>
    </w:p>
    <w:p>
      <w:pPr>
        <w:numPr>
          <w:ilvl w:val="0"/>
          <w:numId w:val="3"/>
        </w:numPr>
      </w:pPr>
      <w:r>
        <w:rPr/>
        <w:t xml:space="preserve">Lumen output in emergency mode: 210 lm.</w:t>
      </w:r>
    </w:p>
    <w:p>
      <w:pPr>
        <w:numPr>
          <w:ilvl w:val="0"/>
          <w:numId w:val="3"/>
        </w:numPr>
      </w:pPr>
      <w:r>
        <w:rPr/>
        <w:t xml:space="preserve">Power consumption in standby: 0.9 W.</w:t>
      </w:r>
    </w:p>
    <w:p>
      <w:pPr>
        <w:numPr>
          <w:ilvl w:val="0"/>
          <w:numId w:val="3"/>
        </w:numPr>
      </w:pPr>
      <w:r>
        <w:rPr/>
        <w:t xml:space="preserve">Inderdistance escape route: at a mounting height of 2.8 m, the illumination on the floor is 1 lux with an interdistance ("b") of 9.1 m.</w:t>
      </w:r>
    </w:p>
    <w:p>
      <w:pPr>
        <w:numPr>
          <w:ilvl w:val="0"/>
          <w:numId w:val="3"/>
        </w:numPr>
      </w:pPr>
      <w:r>
        <w:rPr/>
        <w:t xml:space="preserve">Interdistance anti-panic: at a mounting height of 2.8 m, the illumination on the floor is 0.5 lux with an interdistance ("b") of 10.8 m. At a mounting height of 2.8 m, the illumination on the floor is 1 lux with an interdistance ("b") of 8.6 m.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Autonomy: 180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2,2Ah. Battery lifetime: 8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aluminium housing, RAL7035 - light grey.</w:t>
      </w:r>
    </w:p>
    <w:p>
      <w:pPr>
        <w:numPr>
          <w:ilvl w:val="0"/>
          <w:numId w:val="3"/>
        </w:numPr>
      </w:pPr>
      <w:r>
        <w:rPr/>
        <w:t xml:space="preserve">IP protection level: IP66.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Ambient temperature: 5°C - 40°C.</w:t>
      </w:r>
    </w:p>
    <w:p>
      <w:pPr>
        <w:numPr>
          <w:ilvl w:val="0"/>
          <w:numId w:val="3"/>
        </w:numPr>
      </w:pPr>
      <w:r>
        <w:rPr/>
        <w:t xml:space="preserve">ATEX classification: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DE3CE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2024-01-18T09:56:35+01:00</dcterms:created>
  <dcterms:modified xsi:type="dcterms:W3CDTF">2024-01-18T09:56:35+01:00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