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U23I1R1/NLD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 U23 é um painel plano de difusor para encastrar</w:t>
      </w:r>
    </w:p>
    <w:p>
      <w:pPr>
        <w:numPr>
          <w:ilvl w:val="0"/>
          <w:numId w:val="3"/>
        </w:numPr>
      </w:pPr>
      <w:r>
        <w:rPr/>
        <w:t xml:space="preserve">difusor optics, microprisma de acrílico (PMMA) com película difusora, extensiva distribuição luminosa.</w:t>
      </w:r>
    </w:p>
    <w:p>
      <w:pPr>
        <w:numPr>
          <w:ilvl w:val="0"/>
          <w:numId w:val="3"/>
        </w:numPr>
      </w:pPr>
      <w:r>
        <w:rPr/>
        <w:t xml:space="preserve">Baixa altura de encastramento.</w:t>
      </w:r>
    </w:p>
    <w:p>
      <w:pPr>
        <w:numPr>
          <w:ilvl w:val="0"/>
          <w:numId w:val="3"/>
        </w:numPr>
      </w:pPr>
      <w:r>
        <w:rPr/>
        <w:t xml:space="preserve">Dimensões: 1195 mm x 295 mm x 22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3450 lm, Fluxo luminoso específico: 126 lm/W.</w:t>
      </w:r>
    </w:p>
    <w:p>
      <w:pPr>
        <w:numPr>
          <w:ilvl w:val="0"/>
          <w:numId w:val="3"/>
        </w:numPr>
      </w:pPr>
      <w:r>
        <w:rPr/>
        <w:t xml:space="preserve">Potência: 27.5 W, DALI regulável.</w:t>
      </w:r>
    </w:p>
    <w:p>
      <w:pPr>
        <w:numPr>
          <w:ilvl w:val="0"/>
          <w:numId w:val="3"/>
        </w:numPr>
      </w:pPr>
      <w:r>
        <w:rPr/>
        <w:t xml:space="preserve">Frequência: 50-60Hz AC/DC.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90%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Aço lacada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Fonte de luz não substituível.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A2FF2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2025-03-12T13:15:41+01:00</dcterms:created>
  <dcterms:modified xsi:type="dcterms:W3CDTF">2025-03-12T13:15:41+01:00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