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 U23 is een inbouwarmatuur met vlakke diffusor</w:t>
      </w:r>
    </w:p>
    <w:p>
      <w:pPr>
        <w:numPr>
          <w:ilvl w:val="0"/>
          <w:numId w:val="3"/>
        </w:numPr>
      </w:pPr>
      <w:r>
        <w:rPr/>
        <w:t xml:space="preserve">diffusor optiek, acrylaat (PMMA) microprisma met diffusorfolie, breedstralend lichtverdeling.</w:t>
      </w:r>
    </w:p>
    <w:p>
      <w:pPr>
        <w:numPr>
          <w:ilvl w:val="0"/>
          <w:numId w:val="3"/>
        </w:numPr>
      </w:pPr>
      <w:r>
        <w:rPr/>
        <w:t xml:space="preserve">Lage inbouwhoogte.</w:t>
      </w:r>
    </w:p>
    <w:p>
      <w:pPr>
        <w:numPr>
          <w:ilvl w:val="0"/>
          <w:numId w:val="3"/>
        </w:numPr>
      </w:pPr>
      <w:r>
        <w:rPr/>
        <w:t xml:space="preserve">Afmetingen: 595 mm x 595 mm x 22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4200 lm, Specifieke lichtstroom: 125 lm/W.</w:t>
      </w:r>
    </w:p>
    <w:p>
      <w:pPr>
        <w:numPr>
          <w:ilvl w:val="0"/>
          <w:numId w:val="3"/>
        </w:numPr>
      </w:pPr>
      <w:r>
        <w:rPr/>
        <w:t xml:space="preserve">Opgenomen vermogen: 33.5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DE7CA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2023-09-19T11:07:05+02:00</dcterms:created>
  <dcterms:modified xsi:type="dcterms:W3CDTF">2023-09-19T11:07:05+02:00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