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empotrado de baja altura.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621 mm x 621 mm x 14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87%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624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