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620 mm x 620 mm x 25 mm.</w:t>
      </w:r>
    </w:p>
    <w:p>
      <w:pPr>
        <w:numPr>
          <w:ilvl w:val="0"/>
          <w:numId w:val="3"/>
        </w:numPr>
      </w:pPr>
      <w:r>
        <w:rPr/>
        <w:t xml:space="preserve">M625 vierkant, installatie door opleg in T-profiel systeemplafond gemoduleerd op 625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3250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IP langs onderzijde: IP44 langs onderzijde.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EABE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2025-03-12T13:14:54+01:00</dcterms:created>
  <dcterms:modified xsi:type="dcterms:W3CDTF">2025-03-12T13:14:54+01:00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