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U7C-M112-25-840-027S</w:t>
      </w:r>
    </w:p>
    <w:p/>
    <w:p>
      <w:pPr/>
      <w:r>
        <w:pict>
          <v:shape type="#_x0000_t75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Recessed luminaire with LED+LENS optics.</w:t>
      </w:r>
    </w:p>
    <w:p>
      <w:pPr>
        <w:numPr>
          <w:ilvl w:val="0"/>
          <w:numId w:val="3"/>
        </w:numPr>
      </w:pPr>
      <w:r>
        <w:rPr/>
        <w:t xml:space="preserve">Led+lens™ optics, polycarbonate (PC) lens and cup, wide-angle light distribution.</w:t>
      </w:r>
    </w:p>
    <w:p>
      <w:pPr>
        <w:numPr>
          <w:ilvl w:val="0"/>
          <w:numId w:val="3"/>
        </w:numPr>
      </w:pPr>
      <w:r>
        <w:rPr/>
        <w:t xml:space="preserve">Lenses recessed in circular lens cups.</w:t>
      </w:r>
    </w:p>
    <w:p>
      <w:pPr>
        <w:numPr>
          <w:ilvl w:val="0"/>
          <w:numId w:val="3"/>
        </w:numPr>
      </w:pPr>
      <w:r>
        <w:rPr/>
        <w:t xml:space="preserve">Dimensions: 1196 mm x 296 mm x 50 mm.</w:t>
      </w:r>
    </w:p>
    <w:p>
      <w:pPr>
        <w:numPr>
          <w:ilvl w:val="0"/>
          <w:numId w:val="3"/>
        </w:numPr>
      </w:pPr>
      <w:r>
        <w:rPr/>
        <w:t xml:space="preserve">M300, installation as pure lay-in luminaire for modular ceilings with basic exposed tee grid system.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2700 lm, Luminous efficacy: 146 lm/W.</w:t>
      </w:r>
    </w:p>
    <w:p>
      <w:pPr>
        <w:numPr>
          <w:ilvl w:val="0"/>
          <w:numId w:val="3"/>
        </w:numPr>
      </w:pPr>
      <w:r>
        <w:rPr/>
        <w:t xml:space="preserve">Power: 18.5 W, not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95%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LED+LENS™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510B18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2025-04-30T12:16:30+02:00</dcterms:created>
  <dcterms:modified xsi:type="dcterms:W3CDTF">2025-04-30T12:16:30+02:00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