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V3RS30M/N4M0D0X0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Shielded lens optics, white polycarbonate (PC), very wide-angle light distribution.</w:t>
      </w:r>
    </w:p>
    <w:p>
      <w:pPr>
        <w:numPr>
          <w:ilvl w:val="0"/>
          <w:numId w:val="3"/>
        </w:numPr>
      </w:pPr>
      <w:r>
        <w:rPr/>
        <w:t xml:space="preserve">Dimensions: 1827 mm x 60 mm x 90 mm.</w:t>
      </w:r>
    </w:p>
    <w:p>
      <w:pPr>
        <w:numPr>
          <w:ilvl w:val="0"/>
          <w:numId w:val="3"/>
        </w:numPr>
      </w:pPr>
      <w:r>
        <w:rPr/>
        <w:t xml:space="preserve">Shielded lens: the light source is hidden from view by shielding units, the light distribution is made with a lens. Two lenses per shield cavity.</w:t>
      </w:r>
    </w:p>
    <w:p>
      <w:pPr>
        <w:numPr>
          <w:ilvl w:val="0"/>
          <w:numId w:val="3"/>
        </w:numPr>
      </w:pPr>
      <w:r>
        <w:rPr/>
        <w:t xml:space="preserve">Luminous flux: 3200 lm, Luminous efficacy: 150 lm/W.</w:t>
      </w:r>
    </w:p>
    <w:p>
      <w:pPr>
        <w:numPr>
          <w:ilvl w:val="0"/>
          <w:numId w:val="3"/>
        </w:numPr>
      </w:pPr>
      <w:r>
        <w:rPr/>
        <w:t xml:space="preserve">Power: 21.4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97%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Shielded lens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aluminium housing, RAL9005 - black.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V3H2500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936AC9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2025-03-03T15:59:17+01:00</dcterms:created>
  <dcterms:modified xsi:type="dcterms:W3CDTF">2025-03-03T15:59:17+01:00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