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12550 lm, Luminous efficacy: 123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