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26650 lm, Specifieke lichtstroom: 125 lm/W. Opgenomen vermogen: 213.0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