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4.8 W. Avstånd utrymningsvägar: Vid en installationshöjd på 2.8 m får man 1 lux på golvnivån med ett c/c-avstånd (“b”) på 20.5 m.   Spänning: 220-230V. Med adresserbar MSÜ3 kommunikationsmodul för övervakning via centralt batterisystem.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