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560 lm. Potência: 7.1 W. Interdistância da via de anti-pânico: A uma altura de montagem de 2.8 m, a iluminação no chão é de 1 lux com uma interdistância ("b") de 9.6 m. A uma altura de montagem de 2.8 m, a iluminação no chão é de 0.5 lux com uma interdistância ("b") de 10.8 m. Tensão: 220-240V. Para uso com sistemas de bateria central em 230 V AC/DC.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