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212 lm. Opgenomen vermogen: 0.9 W. Tussenafstand anti paniek: bij een montagehoogte van 2.8 m bedraagt de verlichtingssterkte op de vloer 0.5 lux bij een tussenafstand ("b") van 12.6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