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Centralizada.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3.9 W. Interdistancia vía de anti pánico: A una altura de montaje de 2.8 m, la iluminancia en suelo es 1 lux con una interdistancia (b) de 12.0 m.  A una altura de montaje de 2.8 m, la iluminancia en suelo es 0.5 lux con una interdistancia (b) de 12.0 m. Tensión: 220-230V. Para uso con sistema de baterías centralizadas a 230 V AC/DC.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