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75 mm x 50 mm. individual linear LED+LENS™, uma combinação de LED's de alta potência e lentes individuais com uma estrutura de superfície patenteada. As lentes são encastradas em pequenas lentes para uma experiência de luz confortável. Fluxo luminoso: 2700 lm, Fluxo luminoso específico: 126 lm/W. Potência: 21.5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