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4650 lm, Specifikt ljusutbyte: 129 lm/W. Energiförbrukning: 36.0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