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22 mm. M600, instalación como luminaria de empotrar para techos modulares con sistema de perfil visible. Difusor plano para una iluminación brillante y uniforme. Flujo luminoso: 4200 lm, Flujo luminoso específico: 125 lm/W. Consumo de energía: 33.5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