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22 mm. M600, instalación como luminaria de empotrar para techos modulares con sistema de perfil visible. Difusor plano para una iluminación brillante y uniforme. Flujo luminoso: 3400 lm, Flujo luminoso específico: 119 lm/W. Consumo de energía: 28.5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