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25 mm. M625 quadrada, instalação como luminária colocada sobre o perfil do teto, em tectos modulares de sistema de perfil visível. Painel de difusor plano para uma iluminação brilhante e uniforme. Fluxo luminoso: 3250 lm, Fluxo luminoso específico: 120 lm/W. Potência: 27.0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