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2100 lm, Specifikt ljusutbyte: 131 lm/W. Energiförbrukning: 16.0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