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161 lm/W. Anschlussleistung: 28.0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