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2800 lm, Specifieke lichtstroom: 120 lm/W. Opgenomen vermogen: 23.3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