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915 mm x 60 mm x 90 mm. Shielded lens: de lichtbron wordt afgeschermd door shielding units, het licht wordt verdeeld door een lens. Twee leds per kuipje. Lichtstroom: 3500 lm, Specifieke lichtstroom: 128 lm/W. Opgenomen vermogen: 27.4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