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112 lm/W. Consommation de courant: 31.6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