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5500 lm, Specifikt ljusutbyte: 150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