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2753 mm x 76 mm x 72 mm. lineal individual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