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1385 mm x 76 mm x 72 mm. individueel langwerpig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